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420451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F504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F5049B">
        <w:rPr>
          <w:rFonts w:ascii="Times New Roman" w:hAnsi="Times New Roman" w:cs="Times New Roman"/>
          <w:sz w:val="28"/>
          <w:szCs w:val="28"/>
        </w:rPr>
        <w:t>201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C50E70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C50E70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C50E70" w:rsidRPr="00150A57" w:rsidRDefault="00C50E70" w:rsidP="00C50E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C50E70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C50E70" w:rsidRPr="00420451" w:rsidRDefault="00C50E70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0E70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 w:rsidRPr="0039297C">
        <w:rPr>
          <w:rFonts w:ascii="Times New Roman" w:hAnsi="Times New Roman" w:cs="Times New Roman"/>
          <w:b w:val="0"/>
          <w:sz w:val="28"/>
          <w:szCs w:val="28"/>
        </w:rPr>
        <w:t>. Признать утратившим силу</w:t>
      </w:r>
      <w:r w:rsidR="00C50E7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50E70" w:rsidRPr="00C50E70" w:rsidRDefault="00C50E70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E70">
        <w:rPr>
          <w:rFonts w:ascii="Times New Roman" w:hAnsi="Times New Roman" w:cs="Times New Roman"/>
          <w:b w:val="0"/>
          <w:sz w:val="28"/>
          <w:szCs w:val="28"/>
        </w:rPr>
        <w:t xml:space="preserve">1) решение </w:t>
      </w:r>
      <w:r w:rsidRPr="00C50E7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«Матусовское» от 15.11.2016 № 88 «Об утверждении Порядка принятия решения о бесплатном предоставлении гражданину земельного участка для индивидуального жилищного строительства на территории сельского поселения «Матусовское»;</w:t>
      </w:r>
    </w:p>
    <w:p w:rsidR="00C50E70" w:rsidRPr="004A5234" w:rsidRDefault="00C50E70" w:rsidP="00C50E7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50E70"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«Подойницынское» от 24.11.2016 № 72 «Об утверждении Порядка принятия решения о бесплатном предоставлении гражданину земельного участка для индивидуального жилищного строительства на территории сельск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ого поселения «Подойницынское»;</w:t>
      </w:r>
    </w:p>
    <w:p w:rsidR="00C50E70" w:rsidRPr="004A5234" w:rsidRDefault="00C50E70" w:rsidP="00C50E7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3)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«Подойницынское» от 17.05.2011 № 111 «Об утверждении Положения о порядке признания граждан малоимущими в предоставления им по договорам социального найма жилых помещений муниципального жилищного фонда и установлении нормы предоставления площади жилого помещения по договору социального найма и учетной нормы площади жилого помещения»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C50E70" w:rsidRPr="004A5234" w:rsidRDefault="00C50E70" w:rsidP="00C50E7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</w:rPr>
        <w:t>4)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сельского поселения «Подойницынское» от 27.05.2014 № 10 «Об утверждении Положения о порядке сообщения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lastRenderedPageBreak/>
        <w:t>отдельными категориями лиц о получении подарка в связи их должностным положением или исполнением ими  служебных (должностных) обязанностей, сдаче и оценке подарка, реализации (выкупе) и зачислении средств, вырученных от его реализации»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C50E70" w:rsidRPr="004A5234" w:rsidRDefault="00C50E70" w:rsidP="00C50E7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</w:rPr>
        <w:t>5)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«Жидкинское» от 18.07.2014  № 20 «Об утверждении Положения о порядке сообщения отдельными категориями лиц о получении подарка B связи сих должностным исполнением положением или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proofErr w:type="gramStart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  <w:proofErr w:type="gramEnd"/>
    </w:p>
    <w:p w:rsidR="00C50E70" w:rsidRPr="004A5234" w:rsidRDefault="00C50E70" w:rsidP="00B643EC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</w:rPr>
        <w:t>6)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«Ундино-Посельское» от 27.06.2014 № 13 «Об утверждении Положения о порядке сообщения отдельными категориями лиц о получении подарка B связи сих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C50E70" w:rsidRPr="004A5234" w:rsidRDefault="00C50E70" w:rsidP="00C50E7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</w:rPr>
        <w:t>7)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«Казаковское» от 23.04.2014 № 8 «Об утверждении Положения о Положения о порядке сообщения отдельными категориями лиц о получении подарка B связи сих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C50E70" w:rsidRDefault="00B643EC" w:rsidP="00C50E70">
      <w:pPr>
        <w:pStyle w:val="1"/>
        <w:ind w:firstLine="0"/>
        <w:jc w:val="both"/>
        <w:rPr>
          <w:bCs/>
        </w:rPr>
      </w:pPr>
      <w:r>
        <w:rPr>
          <w:rStyle w:val="wmi-callto"/>
          <w:color w:val="1A1A1A"/>
          <w:shd w:val="clear" w:color="auto" w:fill="FFFFFF"/>
        </w:rPr>
        <w:t xml:space="preserve">          </w:t>
      </w:r>
      <w:r w:rsidR="00C50E70">
        <w:rPr>
          <w:rStyle w:val="wmi-callto"/>
          <w:color w:val="1A1A1A"/>
          <w:shd w:val="clear" w:color="auto" w:fill="FFFFFF"/>
        </w:rPr>
        <w:t>8)</w:t>
      </w:r>
      <w:r w:rsidR="00C50E70" w:rsidRPr="004A5234">
        <w:t xml:space="preserve"> решение </w:t>
      </w:r>
      <w:r w:rsidR="00C50E70" w:rsidRPr="004A5234">
        <w:rPr>
          <w:color w:val="1A1A1A"/>
          <w:shd w:val="clear" w:color="auto" w:fill="FFFFFF"/>
        </w:rPr>
        <w:t xml:space="preserve">Совета </w:t>
      </w:r>
      <w:r w:rsidR="00C50E70" w:rsidRPr="00280047">
        <w:rPr>
          <w:color w:val="1A1A1A"/>
          <w:shd w:val="clear" w:color="auto" w:fill="FFFFFF"/>
        </w:rPr>
        <w:t xml:space="preserve">городского поселения «Город Балей» от 30.05.2019 № 37 </w:t>
      </w:r>
      <w:r w:rsidR="00C50E70" w:rsidRPr="00280047">
        <w:rPr>
          <w:bCs/>
        </w:rPr>
        <w:t>«Об утверждении порядка принятия решения о бесплатном</w:t>
      </w:r>
      <w:r w:rsidR="00C50E70" w:rsidRPr="00280047">
        <w:rPr>
          <w:bCs/>
        </w:rPr>
        <w:br/>
        <w:t>предоставлении гражданину земельного участка для индивидуального</w:t>
      </w:r>
      <w:r w:rsidR="00C50E70" w:rsidRPr="00280047">
        <w:rPr>
          <w:bCs/>
        </w:rPr>
        <w:br/>
        <w:t>жилищного строительства в случаях, предусмотренных</w:t>
      </w:r>
      <w:r w:rsidR="00C50E70">
        <w:rPr>
          <w:b/>
          <w:bCs/>
        </w:rPr>
        <w:t xml:space="preserve"> </w:t>
      </w:r>
      <w:r w:rsidR="00C50E70" w:rsidRPr="00280047">
        <w:rPr>
          <w:bCs/>
        </w:rPr>
        <w:t>Законом</w:t>
      </w:r>
      <w:r w:rsidR="00C50E70" w:rsidRPr="00280047">
        <w:rPr>
          <w:bCs/>
        </w:rPr>
        <w:br/>
        <w:t>Забайкальского края «О регулировании земельных отношений в</w:t>
      </w:r>
      <w:r w:rsidR="00C50E70" w:rsidRPr="00280047">
        <w:rPr>
          <w:bCs/>
        </w:rPr>
        <w:br/>
        <w:t>Забайкальском крае» от 18 марта 2009 № 152-ЗЗК»</w:t>
      </w:r>
    </w:p>
    <w:p w:rsidR="00C50E70" w:rsidRDefault="00C50E70" w:rsidP="00B643EC">
      <w:pPr>
        <w:pStyle w:val="1"/>
        <w:tabs>
          <w:tab w:val="left" w:pos="709"/>
        </w:tabs>
        <w:ind w:firstLine="0"/>
        <w:jc w:val="both"/>
        <w:rPr>
          <w:color w:val="1A1A1A"/>
          <w:shd w:val="clear" w:color="auto" w:fill="FFFFFF"/>
        </w:rPr>
      </w:pPr>
      <w:r>
        <w:rPr>
          <w:rStyle w:val="wmi-callto"/>
          <w:color w:val="1A1A1A"/>
          <w:shd w:val="clear" w:color="auto" w:fill="FFFFFF"/>
        </w:rPr>
        <w:t xml:space="preserve">          9)</w:t>
      </w:r>
      <w:r w:rsidRPr="004A5234">
        <w:t xml:space="preserve"> решение </w:t>
      </w:r>
      <w:r w:rsidRPr="004A5234">
        <w:rPr>
          <w:color w:val="1A1A1A"/>
          <w:shd w:val="clear" w:color="auto" w:fill="FFFFFF"/>
        </w:rPr>
        <w:t xml:space="preserve">Совета </w:t>
      </w:r>
      <w:r w:rsidRPr="00280047">
        <w:rPr>
          <w:color w:val="1A1A1A"/>
          <w:shd w:val="clear" w:color="auto" w:fill="FFFFFF"/>
        </w:rPr>
        <w:t>городского поселения «Город Балей» от</w:t>
      </w:r>
      <w:r>
        <w:rPr>
          <w:color w:val="1A1A1A"/>
          <w:shd w:val="clear" w:color="auto" w:fill="FFFFFF"/>
        </w:rPr>
        <w:t xml:space="preserve"> 29.03.2023  № 12 </w:t>
      </w:r>
      <w:r w:rsidRPr="00280047">
        <w:rPr>
          <w:b/>
          <w:color w:val="1A1A1A"/>
          <w:shd w:val="clear" w:color="auto" w:fill="FFFFFF"/>
        </w:rPr>
        <w:t xml:space="preserve"> </w:t>
      </w:r>
      <w:r w:rsidRPr="00280047">
        <w:rPr>
          <w:color w:val="1A1A1A"/>
          <w:shd w:val="clear" w:color="auto" w:fill="FFFFFF"/>
        </w:rPr>
        <w:t>«Об установлении предельных тарифов за коммунальные услуги и определению размера платы граждан за жилищно-коммунальные услуги, оказываемые населению организациями жилищно-коммунального комплекса городского поселения«Город Балей»</w:t>
      </w:r>
      <w:r>
        <w:rPr>
          <w:color w:val="1A1A1A"/>
          <w:shd w:val="clear" w:color="auto" w:fill="FFFFFF"/>
        </w:rPr>
        <w:t>»</w:t>
      </w:r>
      <w:r w:rsidRPr="00280047">
        <w:rPr>
          <w:color w:val="1A1A1A"/>
          <w:shd w:val="clear" w:color="auto" w:fill="FFFFFF"/>
        </w:rPr>
        <w:t xml:space="preserve"> </w:t>
      </w:r>
    </w:p>
    <w:p w:rsidR="00C50E70" w:rsidRDefault="00C50E70" w:rsidP="00C50E70">
      <w:pPr>
        <w:pStyle w:val="1"/>
        <w:ind w:firstLine="720"/>
        <w:jc w:val="both"/>
        <w:rPr>
          <w:bCs/>
        </w:rPr>
      </w:pPr>
      <w:r>
        <w:rPr>
          <w:rStyle w:val="wmi-callto"/>
          <w:color w:val="1A1A1A"/>
          <w:shd w:val="clear" w:color="auto" w:fill="FFFFFF"/>
        </w:rPr>
        <w:t>10)</w:t>
      </w:r>
      <w:r w:rsidRPr="004A5234">
        <w:t xml:space="preserve"> решение </w:t>
      </w:r>
      <w:r w:rsidRPr="004A5234">
        <w:rPr>
          <w:color w:val="1A1A1A"/>
          <w:shd w:val="clear" w:color="auto" w:fill="FFFFFF"/>
        </w:rPr>
        <w:t xml:space="preserve">Совета </w:t>
      </w:r>
      <w:r w:rsidRPr="00280047">
        <w:rPr>
          <w:color w:val="1A1A1A"/>
          <w:shd w:val="clear" w:color="auto" w:fill="FFFFFF"/>
        </w:rPr>
        <w:t>городского поселения «Город Балей»</w:t>
      </w:r>
      <w:r>
        <w:rPr>
          <w:color w:val="1A1A1A"/>
          <w:shd w:val="clear" w:color="auto" w:fill="FFFFFF"/>
        </w:rPr>
        <w:t xml:space="preserve"> от 21.03.2014 № 7 «</w:t>
      </w:r>
      <w:r w:rsidRPr="00280047">
        <w:rPr>
          <w:bCs/>
        </w:rPr>
        <w:t>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bCs/>
        </w:rPr>
        <w:t>;</w:t>
      </w:r>
    </w:p>
    <w:p w:rsidR="00C50E70" w:rsidRPr="0091734D" w:rsidRDefault="00B643EC" w:rsidP="002173A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</w:t>
      </w:r>
      <w:r w:rsidR="00C50E70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11)</w:t>
      </w:r>
      <w:r w:rsidR="00C50E70" w:rsidRPr="004A5234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C50E70" w:rsidRPr="004A52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Совета </w:t>
      </w:r>
      <w:r w:rsidR="00C50E70" w:rsidRPr="002800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городского поселения «Город Балей» от</w:t>
      </w:r>
      <w:r w:rsidR="00C50E70">
        <w:rPr>
          <w:color w:val="1A1A1A"/>
          <w:shd w:val="clear" w:color="auto" w:fill="FFFFFF"/>
        </w:rPr>
        <w:t xml:space="preserve"> </w:t>
      </w:r>
      <w:r w:rsidR="00C50E70" w:rsidRPr="0091734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26.12.2012 № 30 «Об установлении предельных тарифов за коммунальные услуги и определению размера платы граждан за жилищно-коммунальные услуги, оказываемые населению организациями жилищно-коммунального комплекса городского поселения «Город Балей»</w:t>
      </w:r>
      <w:r w:rsidR="00C50E7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C50E70" w:rsidRPr="00B643EC" w:rsidRDefault="00B643EC" w:rsidP="002173AD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Pr="00B643EC">
        <w:rPr>
          <w:rFonts w:ascii="Times New Roman" w:hAnsi="Times New Roman" w:cs="Times New Roman"/>
          <w:b w:val="0"/>
          <w:sz w:val="28"/>
          <w:szCs w:val="28"/>
        </w:rPr>
        <w:t>12)</w:t>
      </w:r>
      <w:r w:rsidR="00C50E70" w:rsidRPr="00B643EC">
        <w:rPr>
          <w:rFonts w:ascii="Times New Roman" w:hAnsi="Times New Roman" w:cs="Times New Roman"/>
          <w:b w:val="0"/>
          <w:sz w:val="28"/>
          <w:szCs w:val="28"/>
        </w:rPr>
        <w:t xml:space="preserve"> решение </w:t>
      </w:r>
      <w:r w:rsidR="00C50E70" w:rsidRPr="00B643E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городского поселения «Город Балей» от 29.12.2021 № 20 «Об утверждении положения о муниципальном жилищном контроле на территории городского поселения «Город Балей»»,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0F5046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«Балейское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://бал-ейская-новь.рф).</w:t>
      </w:r>
    </w:p>
    <w:p w:rsidR="004F1451" w:rsidRPr="00697C8F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F1451" w:rsidRPr="00697C8F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4B7D" w:rsidRPr="00697C8F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5049B" w:rsidRPr="00B070F2" w:rsidRDefault="00A43877" w:rsidP="00F50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F5049B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F5049B" w:rsidRPr="00B070F2">
        <w:rPr>
          <w:rFonts w:ascii="Times New Roman" w:hAnsi="Times New Roman" w:cs="Times New Roman"/>
          <w:sz w:val="28"/>
          <w:szCs w:val="28"/>
        </w:rPr>
        <w:t xml:space="preserve"> </w:t>
      </w:r>
      <w:r w:rsidR="00F5049B">
        <w:rPr>
          <w:rFonts w:ascii="Times New Roman" w:hAnsi="Times New Roman" w:cs="Times New Roman"/>
          <w:sz w:val="28"/>
          <w:szCs w:val="28"/>
        </w:rPr>
        <w:t>Совета</w:t>
      </w:r>
      <w:r w:rsidR="00F5049B" w:rsidRPr="00C3630D">
        <w:rPr>
          <w:rFonts w:ascii="Times New Roman" w:hAnsi="Times New Roman" w:cs="Times New Roman"/>
          <w:sz w:val="28"/>
          <w:szCs w:val="28"/>
        </w:rPr>
        <w:t xml:space="preserve"> </w:t>
      </w:r>
      <w:r w:rsidR="00F5049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5049B" w:rsidRPr="00B070F2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F5049B" w:rsidRPr="00B070F2" w:rsidRDefault="00F5049B" w:rsidP="00F50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Балейского</w:t>
      </w:r>
      <w:r w:rsidRPr="00B070F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Балейского </w:t>
      </w:r>
      <w:r w:rsidRPr="00B070F2">
        <w:rPr>
          <w:rFonts w:ascii="Times New Roman" w:hAnsi="Times New Roman" w:cs="Times New Roman"/>
          <w:sz w:val="28"/>
          <w:szCs w:val="28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округа </w:t>
      </w:r>
      <w:r w:rsidRPr="00B070F2">
        <w:rPr>
          <w:rFonts w:ascii="Times New Roman" w:hAnsi="Times New Roman" w:cs="Times New Roman"/>
          <w:sz w:val="28"/>
          <w:szCs w:val="28"/>
        </w:rPr>
        <w:t>Забай</w:t>
      </w:r>
      <w:r>
        <w:rPr>
          <w:rFonts w:ascii="Times New Roman" w:hAnsi="Times New Roman" w:cs="Times New Roman"/>
          <w:sz w:val="28"/>
          <w:szCs w:val="28"/>
        </w:rPr>
        <w:t xml:space="preserve">кальского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B070F2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F5049B" w:rsidRPr="00B070F2" w:rsidRDefault="00F5049B" w:rsidP="00F50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F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О.И. Алексеева</w:t>
      </w:r>
      <w:r w:rsidRPr="00B070F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070F2"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sectPr w:rsidR="00F5049B" w:rsidRPr="00B070F2" w:rsidSect="00697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7ACA"/>
    <w:rsid w:val="000639AE"/>
    <w:rsid w:val="0008695C"/>
    <w:rsid w:val="000E5CD3"/>
    <w:rsid w:val="000F5046"/>
    <w:rsid w:val="001531B0"/>
    <w:rsid w:val="001A3DF6"/>
    <w:rsid w:val="001C01FB"/>
    <w:rsid w:val="001D4A69"/>
    <w:rsid w:val="001E4F2D"/>
    <w:rsid w:val="00215791"/>
    <w:rsid w:val="002173AD"/>
    <w:rsid w:val="00286564"/>
    <w:rsid w:val="0030071D"/>
    <w:rsid w:val="00323D30"/>
    <w:rsid w:val="003824BE"/>
    <w:rsid w:val="0039297C"/>
    <w:rsid w:val="004046E9"/>
    <w:rsid w:val="00420451"/>
    <w:rsid w:val="004245CD"/>
    <w:rsid w:val="004266E6"/>
    <w:rsid w:val="00437ACA"/>
    <w:rsid w:val="00486307"/>
    <w:rsid w:val="004F1451"/>
    <w:rsid w:val="005D4B7D"/>
    <w:rsid w:val="00665BAC"/>
    <w:rsid w:val="0069280E"/>
    <w:rsid w:val="00697C8F"/>
    <w:rsid w:val="007520A5"/>
    <w:rsid w:val="007943D5"/>
    <w:rsid w:val="007D11C4"/>
    <w:rsid w:val="00827FD5"/>
    <w:rsid w:val="0086513D"/>
    <w:rsid w:val="008D4A4B"/>
    <w:rsid w:val="008E5155"/>
    <w:rsid w:val="009061E8"/>
    <w:rsid w:val="00927336"/>
    <w:rsid w:val="009576AC"/>
    <w:rsid w:val="00971422"/>
    <w:rsid w:val="00A02AEF"/>
    <w:rsid w:val="00A11540"/>
    <w:rsid w:val="00A40480"/>
    <w:rsid w:val="00A43877"/>
    <w:rsid w:val="00AD7C17"/>
    <w:rsid w:val="00B643EC"/>
    <w:rsid w:val="00B97CCE"/>
    <w:rsid w:val="00C21606"/>
    <w:rsid w:val="00C2707E"/>
    <w:rsid w:val="00C50E70"/>
    <w:rsid w:val="00C61042"/>
    <w:rsid w:val="00C770C6"/>
    <w:rsid w:val="00C948A2"/>
    <w:rsid w:val="00D5565C"/>
    <w:rsid w:val="00DD3E11"/>
    <w:rsid w:val="00E2215A"/>
    <w:rsid w:val="00E64077"/>
    <w:rsid w:val="00E83E76"/>
    <w:rsid w:val="00E8515E"/>
    <w:rsid w:val="00F22B43"/>
    <w:rsid w:val="00F32211"/>
    <w:rsid w:val="00F5049B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C50E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wmi-callto">
    <w:name w:val="wmi-callto"/>
    <w:basedOn w:val="a0"/>
    <w:rsid w:val="00C50E70"/>
  </w:style>
  <w:style w:type="character" w:customStyle="1" w:styleId="a5">
    <w:name w:val="Основной текст_"/>
    <w:basedOn w:val="a0"/>
    <w:link w:val="1"/>
    <w:rsid w:val="00C50E7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C50E7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42</cp:revision>
  <cp:lastPrinted>2025-08-27T07:23:00Z</cp:lastPrinted>
  <dcterms:created xsi:type="dcterms:W3CDTF">2025-03-18T08:16:00Z</dcterms:created>
  <dcterms:modified xsi:type="dcterms:W3CDTF">2025-08-27T07:24:00Z</dcterms:modified>
</cp:coreProperties>
</file>